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9DF53" w14:textId="77777777" w:rsidR="00B60768" w:rsidRPr="007F57E4" w:rsidRDefault="00B60768" w:rsidP="00B60768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F57E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LEKCIJE IZ PROŠLOSTI</w:t>
      </w:r>
    </w:p>
    <w:p w14:paraId="1BB96845" w14:textId="77777777" w:rsidR="00B60768" w:rsidRPr="007F57E4" w:rsidRDefault="00B60768" w:rsidP="00B60768">
      <w:pPr>
        <w:jc w:val="center"/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F57E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(Re)forme školstva u Hrvatskoj od prosvjetiteljstva do digitalnog doba</w:t>
      </w:r>
    </w:p>
    <w:p w14:paraId="4C1378F8" w14:textId="77777777" w:rsidR="004A1447" w:rsidRDefault="004A1447">
      <w:pPr>
        <w:rPr>
          <w:rFonts w:ascii="Times New Roman" w:hAnsi="Times New Roman" w:cs="Times New Roman"/>
          <w:sz w:val="24"/>
          <w:szCs w:val="24"/>
        </w:rPr>
      </w:pPr>
    </w:p>
    <w:p w14:paraId="58F12545" w14:textId="21A4956D" w:rsidR="00B60768" w:rsidRPr="007F57E4" w:rsidRDefault="00B60768" w:rsidP="00B60768">
      <w:pPr>
        <w:spacing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U 2024. godini dvije su važne obljetnice vezane uz povijest hrvatskoga školstva – 250 godina od školske reforme u Habsburškoj Monarhiji kojom je započeo proces uvođenja državnoga, javnoga i obveznoga osnovnog obrazovanja i organiziranog osposobljavanja učitelja te 150 godina od prvoga hrvatskoga školskog zakona, koji je bio osnovom za sekularizaciju, modernizaciju i demokratizaciju hrvatskoga školstva.</w:t>
      </w:r>
      <w:r w:rsidR="0017654B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Pola stoljeća dijeli nas i od zadnje provedene reforme obrazovanja</w:t>
      </w:r>
      <w:r w:rsidR="004A194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tzv. </w:t>
      </w:r>
      <w:r w:rsidR="004A194E" w:rsidRPr="004A194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Šuvarove reforme.</w:t>
      </w:r>
    </w:p>
    <w:p w14:paraId="362FC041" w14:textId="7FA20A06" w:rsidR="00B60768" w:rsidRPr="007F57E4" w:rsidRDefault="00B60768" w:rsidP="00B60768">
      <w:pPr>
        <w:spacing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U predgovoru hrvatskom izdanju svoje knjige </w:t>
      </w:r>
      <w:r w:rsidRPr="007F57E4"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Lekcije iz Finske: što svijet može naučiti iz obrazovne promjene u Finskoj</w:t>
      </w: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(2012) Pasi Sahlberg, jedan od tvoraca obrazovne politike u Finskoj, napisao je kako vjeruje da će njegova knjiga prosvjetnim djelatnicima i vlastima u Hrvatskoj pružiti nadu da je promjena moguća, a za to su potrebni odlučnost, hrabrost, suradnja i vrijeme. Njegova se nadanja 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nisu ostvarila</w:t>
      </w: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kao 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n</w:t>
      </w: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i svi noviji pokušaji reforme hrvatskoga školstva. Tko se još sjeća brojnih reformskih dokumenata nastalih (i nestalih) u protekla tri desetljeća. Mijenjanje školskoga sustava – u pravilu inertnog i nesklonog brzim promjenama – vrlo je zahtjevan posao, osobito u uvjetima brzih promjena društvenih i tehnoloških uvjeta.</w:t>
      </w:r>
    </w:p>
    <w:p w14:paraId="1BCA1682" w14:textId="05B90061" w:rsidR="00B60768" w:rsidRDefault="00B60768" w:rsidP="00B60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Izložbom i publikacijom </w:t>
      </w:r>
      <w:r w:rsidRPr="007F57E4"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>Lekcije iz prošlosti – (re)forme školstva u Hrvatskoj od prosvjetiteljstva do digitalnog</w:t>
      </w:r>
      <w:r w:rsidRPr="007F57E4"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doba</w:t>
      </w: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cilj nam je dati pregled najvažnijih reformi i pokušaja mijenjanja hrvatskoga školstva tijekom povijesti – od početaka javnoga državnog školstva u okviru prosvjetiteljskih školskih reformi Marije Terezije do najnovijih pokušaja reforme obrazovanja.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  <w:r w:rsidRPr="00B60768">
        <w:rPr>
          <w:rFonts w:ascii="Times New Roman" w:hAnsi="Times New Roman" w:cs="Times New Roman"/>
          <w:sz w:val="24"/>
          <w:szCs w:val="24"/>
        </w:rPr>
        <w:t xml:space="preserve">Naglasak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60768">
        <w:rPr>
          <w:rFonts w:ascii="Times New Roman" w:hAnsi="Times New Roman" w:cs="Times New Roman"/>
          <w:sz w:val="24"/>
          <w:szCs w:val="24"/>
        </w:rPr>
        <w:t xml:space="preserve"> na reformama i promjenama koje su imale prijelomni utjecaj na školski sustav i na generacije njegovih neposrednih dionika – učenika i učitelja, ali i društvo u cjelini.</w:t>
      </w:r>
    </w:p>
    <w:p w14:paraId="29538091" w14:textId="46DB1E95" w:rsidR="00B4131F" w:rsidRDefault="00B4131F" w:rsidP="00B60768">
      <w:pPr>
        <w:spacing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B4131F">
        <w:rPr>
          <w:rFonts w:ascii="Times New Roman" w:hAnsi="Times New Roman" w:cs="Times New Roman"/>
          <w:sz w:val="24"/>
          <w:szCs w:val="24"/>
        </w:rPr>
        <w:t>Hrvatski školski sustav danas, izuzev visokoškolskoga obrazovanja, u osnovi se po svojoj strukturi ne razlikuje od onoga uspostavljenog krajem pedesetih godina 20. stoljeća, iako je reforma njegovo stalno obilježje u posljednja tri desetljeća.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Nakon ove reformske dinamike (ili pseudodinamike) koja odiše „kafkijanskim šarmom” razumno i spasonosno zvuči </w:t>
      </w:r>
      <w:r w:rsidR="004A194E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vapaj</w:t>
      </w:r>
      <w:r w:rsidRPr="007F57E4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: „Dosta je reforme obrazovanja!”</w:t>
      </w:r>
    </w:p>
    <w:p w14:paraId="03A3EC42" w14:textId="4BEF9411" w:rsidR="00B4131F" w:rsidRDefault="00B4131F" w:rsidP="00B60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učitelj Sigismund Čajkovac 1938. piše: </w:t>
      </w:r>
      <w:r w:rsidRPr="00B4131F">
        <w:rPr>
          <w:rFonts w:ascii="Times New Roman" w:hAnsi="Times New Roman" w:cs="Times New Roman"/>
          <w:sz w:val="24"/>
          <w:szCs w:val="24"/>
        </w:rPr>
        <w:t>„Poput barometra pokazuje prosvjeta kakav je kulturni napredak u kojoj državi. Države najkraćega obvezatnoga školovanja na posljednjim su mjestima kulturnoga i materijalnoga napretka</w:t>
      </w:r>
      <w:r w:rsidR="0017654B">
        <w:rPr>
          <w:rFonts w:ascii="Times New Roman" w:hAnsi="Times New Roman" w:cs="Times New Roman"/>
          <w:sz w:val="24"/>
          <w:szCs w:val="24"/>
        </w:rPr>
        <w:t>.</w:t>
      </w:r>
      <w:r w:rsidRPr="00B4131F">
        <w:rPr>
          <w:rFonts w:ascii="Times New Roman" w:hAnsi="Times New Roman" w:cs="Times New Roman"/>
          <w:sz w:val="24"/>
          <w:szCs w:val="24"/>
        </w:rPr>
        <w:t>” Od svih europskih zemalja Hrvatska danas ima najkraće obvezno školovanje.</w:t>
      </w:r>
    </w:p>
    <w:p w14:paraId="390C3878" w14:textId="77777777" w:rsidR="00C23DEE" w:rsidRDefault="00C23DEE" w:rsidP="00B60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1768" w14:textId="3678B8FC" w:rsidR="00C23DEE" w:rsidRPr="00B60768" w:rsidRDefault="00C23DEE" w:rsidP="00B60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Štefka Batinić</w:t>
      </w:r>
      <w:bookmarkStart w:id="0" w:name="_GoBack"/>
      <w:bookmarkEnd w:id="0"/>
    </w:p>
    <w:sectPr w:rsidR="00C23DEE" w:rsidRPr="00B6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68"/>
    <w:rsid w:val="0017654B"/>
    <w:rsid w:val="003B58BB"/>
    <w:rsid w:val="004A1447"/>
    <w:rsid w:val="004A194E"/>
    <w:rsid w:val="00526915"/>
    <w:rsid w:val="00B4131F"/>
    <w:rsid w:val="00B60768"/>
    <w:rsid w:val="00BA465D"/>
    <w:rsid w:val="00C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0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Štefka Batinić</dc:creator>
  <cp:keywords/>
  <dc:description/>
  <cp:lastModifiedBy>Marijana Bračić</cp:lastModifiedBy>
  <cp:revision>3</cp:revision>
  <dcterms:created xsi:type="dcterms:W3CDTF">2024-11-10T16:36:00Z</dcterms:created>
  <dcterms:modified xsi:type="dcterms:W3CDTF">2024-11-19T09:59:00Z</dcterms:modified>
</cp:coreProperties>
</file>